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02013" w14:textId="77777777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71"/>
        <w:jc w:val="right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СОГЛАСИЕ НА ПОЛУЧЕНИЕ РЕКЛАМНОЙ И ИНФОРМАЦИОННОЙ РАССЫЛКИ </w:t>
      </w:r>
    </w:p>
    <w:p w14:paraId="435B6061" w14:textId="295314BD" w:rsidR="00BE0644" w:rsidRPr="007071DB" w:rsidRDefault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33" w:lineRule="auto"/>
        <w:ind w:right="-3" w:firstLine="580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Проставляя галочку в чек-боксе рядом с текстом «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>согласен на получение рекламных рассылок и смс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» либо с иным аналогичным текстом на основании Федерального закона Российской Федерации от 27 июля 2006г. N 152-ФЗ «О персональных данных» Вы даете свое согласие на получение информационной и рекламной рассылки, касающейся информации о бизнес-продуктах 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Индивидуального предпринимателя Басюбиной Надежды Александровны, ОГРНИП 320508100270487, ИНН 501805847701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(далее - Оператор), и всех дополнительных сведений, имеющих отношение к заключению договора с Оператором, а также всех сведений об иных информационных продуктах Оператора. </w:t>
      </w:r>
    </w:p>
    <w:p w14:paraId="238D3D3C" w14:textId="6B23A61F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2" w:lineRule="auto"/>
        <w:ind w:left="12" w:right="-2" w:firstLine="56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Вы подтверждаете, что согласны на обработку Ваших персональных данных иной категории (не относящиеся к специальной категории персональных данных или биометрическим персональным данным), а именно: </w:t>
      </w:r>
    </w:p>
    <w:p w14:paraId="7C72F206" w14:textId="1610D5E0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579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- адрес электронной почты, номер телефона, имя, фамилия, отчество.</w:t>
      </w:r>
    </w:p>
    <w:p w14:paraId="60BBB81B" w14:textId="5F1FA88E" w:rsidR="00BE0644" w:rsidRPr="007071DB" w:rsidRDefault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left="12" w:right="-3" w:firstLine="563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в целях направления рекламной рассылки, а также совершения рекламных звонков в целях продвижения товаров, работ и услуг Оператора, включая информирование об акциях, скидках, специальных предложениях и новых продуктах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посредством сбора, записи, систематизации, накопления, хранения, уточнения, извлечения, использования, осуществляемую с использованием средств автоматизации. </w:t>
      </w:r>
    </w:p>
    <w:p w14:paraId="148712AE" w14:textId="29F01DCA" w:rsidR="00BE0644" w:rsidRPr="007071DB" w:rsidRDefault="00FA5BFD" w:rsidP="0072257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30" w:lineRule="auto"/>
        <w:ind w:left="13" w:right="-4" w:firstLine="567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Вы принимаете условия Политики конфиденциальности и обработки персональных данных Оператора, доступной на сайтах по адресу: https://vitaplastica-school.ru/policy_glavnie_pravila, и подтверждаете, что ознакомлены с ней на момент выдачи настоящего Согласия.  </w:t>
      </w:r>
      <w:hyperlink r:id="rId4" w:history="1"/>
    </w:p>
    <w:p w14:paraId="1CE46884" w14:textId="55FB9B4B" w:rsidR="00BE0644" w:rsidRPr="007071DB" w:rsidRDefault="007071DB" w:rsidP="007225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ind w:left="9" w:right="-3" w:firstLine="57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Информационная и рекламная рассылка будет направляться с электронной почты Оператора либо телефона Оператора на Вашу электронную почту, которую Вы оставили при заполнении заявки на сайтах: </w:t>
      </w:r>
    </w:p>
    <w:p w14:paraId="018A587D" w14:textId="77777777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586"/>
        <w:rPr>
          <w:rFonts w:ascii="Cambria" w:eastAsia="Cambria" w:hAnsi="Cambria" w:cs="Cambria"/>
          <w:color w:val="1155CC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1. </w:t>
      </w:r>
      <w:r>
        <w:rPr>
          <w:rFonts w:ascii="Cambria" w:eastAsia="Cambria" w:hAnsi="Cambria" w:cs="Cambria"/>
          <w:color w:val="1155CC"/>
          <w:sz w:val="20"/>
          <w:szCs w:val="20"/>
          <w:u w:val="single"/>
        </w:rPr>
        <w:t>https://vitaplastica-school.ru</w:t>
      </w:r>
      <w:r>
        <w:rPr>
          <w:rFonts w:ascii="Cambria" w:eastAsia="Cambria" w:hAnsi="Cambria" w:cs="Cambria"/>
          <w:color w:val="1155CC"/>
          <w:sz w:val="20"/>
          <w:szCs w:val="20"/>
        </w:rPr>
        <w:t xml:space="preserve">   </w:t>
      </w:r>
    </w:p>
    <w:p w14:paraId="3371604B" w14:textId="77777777" w:rsidR="00BE0644" w:rsidRPr="003622F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581"/>
        <w:rPr>
          <w:rFonts w:ascii="Cambria" w:eastAsia="Cambria" w:hAnsi="Cambria" w:cs="Cambria"/>
          <w:color w:val="1155CC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2. </w:t>
      </w:r>
      <w:r>
        <w:rPr>
          <w:rFonts w:ascii="Cambria" w:eastAsia="Cambria" w:hAnsi="Cambria" w:cs="Cambria"/>
          <w:color w:val="1155CC"/>
          <w:sz w:val="20"/>
          <w:szCs w:val="20"/>
          <w:u w:val="single"/>
        </w:rPr>
        <w:t xml:space="preserve">https://vitaplastica.online </w:t>
      </w:r>
      <w:r>
        <w:rPr>
          <w:rFonts w:ascii="Cambria" w:eastAsia="Cambria" w:hAnsi="Cambria" w:cs="Cambria"/>
          <w:color w:val="1155CC"/>
          <w:sz w:val="20"/>
          <w:szCs w:val="20"/>
        </w:rPr>
        <w:t xml:space="preserve">  </w:t>
      </w:r>
    </w:p>
    <w:p w14:paraId="405C4057" w14:textId="1A536CCC" w:rsidR="00BE0644" w:rsidRPr="007E7053" w:rsidRDefault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583"/>
        <w:rPr>
          <w:rFonts w:asciiTheme="minorHAnsi" w:eastAsia="Calibri" w:hAnsiTheme="minorHAnsi" w:cs="Calibri"/>
          <w:color w:val="4A86E8"/>
          <w:sz w:val="20"/>
          <w:szCs w:val="20"/>
          <w:u w:val="single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3. </w:t>
      </w:r>
      <w:hyperlink r:id="rId5" w:history="1">
        <w:r w:rsidR="007D69A3" w:rsidRPr="00AE3905">
          <w:rPr>
            <w:rStyle w:val="ac"/>
            <w:rFonts w:ascii="Cambria" w:eastAsia="Cambria" w:hAnsi="Cambria" w:cs="Cambria"/>
            <w:sz w:val="20"/>
            <w:szCs w:val="20"/>
          </w:rPr>
          <w:t>https://edu.vitaplastica.online/glavnie_pravila</w:t>
        </w:r>
      </w:hyperlink>
      <w:r w:rsidR="007D69A3">
        <w:rPr>
          <w:rFonts w:ascii="Cambria" w:eastAsia="Cambria" w:hAnsi="Cambria" w:cs="Cambria"/>
          <w:color w:val="000000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   </w:t>
      </w:r>
      <w:hyperlink r:id="rId6" w:history="1"/>
    </w:p>
    <w:p w14:paraId="2E1D18CE" w14:textId="700DE21D" w:rsidR="00BE0644" w:rsidRPr="007071DB" w:rsidRDefault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32" w:lineRule="auto"/>
        <w:ind w:left="11" w:right="-1" w:firstLine="567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или в иных местах на указанных сайтах, а также в виде смс/аудио звонков/через мессенджеры на номер телефона, указанный Вами при заполнении данных в форме на указанных сайтах или в иных местах на этих сайтах.  </w:t>
      </w:r>
    </w:p>
    <w:p w14:paraId="2D4D7074" w14:textId="18AB3266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32" w:lineRule="auto"/>
        <w:ind w:left="11" w:right="-1" w:firstLine="559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Указанное согласие на получение Вами информационной и рекламной рассылки действует в течение 7 (семи) лет с этого момента, либо до момента отзыва Вами Согласия – в зависимости от того, какое событие наступит ранее. </w:t>
      </w:r>
    </w:p>
    <w:p w14:paraId="0EDFCEE9" w14:textId="1A7FF2A4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34" w:lineRule="auto"/>
        <w:ind w:left="12" w:right="-3" w:firstLine="56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Оператор прекращает обработку Ваших персональных данных и уничтожает их в срок, не превышающий 30 дней с даты поступления отзыва настоящего согласия. Уничтожение персональных данных подтверждается Актом. </w:t>
      </w:r>
    </w:p>
    <w:p w14:paraId="3B118009" w14:textId="7F8555E3" w:rsidR="00BE0644" w:rsidRPr="007071DB" w:rsidRDefault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3" w:lineRule="auto"/>
        <w:ind w:left="4" w:right="-2" w:firstLine="575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Оператор вправе после получения отзыва настоящего Согласия, а равно после истечения срока действия настоящего согласия, продолжать обработку Ваших персональных данных в той части, в которой для ее осуществления Согласие не требуется или не будет требоваться в силу действующего законодательства РФ (п. 2 ст. 9 Федерального закона Российской Федерации от 27 июля 2006 г N 152-ФЗ «О персональных данных»). </w:t>
      </w:r>
    </w:p>
    <w:p w14:paraId="2969A65F" w14:textId="52963185" w:rsidR="00BE0644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4" w:lineRule="auto"/>
        <w:ind w:left="13" w:firstLine="567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Вы вправе в любой момент отписаться от рассылки, указав на это в ответном письме Исполнителю либо направив отказ от рассылки на электронную почту Исполнителя: </w:t>
      </w:r>
      <w:r>
        <w:rPr>
          <w:rFonts w:ascii="Calibri" w:eastAsia="Calibri" w:hAnsi="Calibri" w:cs="Calibri"/>
          <w:color w:val="0563C1"/>
          <w:sz w:val="20"/>
          <w:szCs w:val="20"/>
          <w:u w:val="single"/>
        </w:rPr>
        <w:t>info@vitaplastica-school.ru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 </w:t>
      </w:r>
    </w:p>
    <w:p w14:paraId="552060D4" w14:textId="77777777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left="11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РЕКВИЗИТЫ ИСПОЛНИТЕЛЯ: </w:t>
      </w:r>
    </w:p>
    <w:p w14:paraId="562F8872" w14:textId="77777777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1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Индивидуальный предприниматель </w:t>
      </w:r>
    </w:p>
    <w:p w14:paraId="2160C7D5" w14:textId="755B51ED" w:rsidR="00BE0644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1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БАСЮБИНА НАДЕЖДА АЛЕКСАНДРОВНА,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ИНН 501805847701, ОГРНИП 320508100270487 </w:t>
      </w:r>
    </w:p>
    <w:p w14:paraId="18DEE7E9" w14:textId="77777777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Почтовый адрес: 141075, РОССИЯ, МОСКОВСКАЯ обл, КОРОЛЁВ г, ИСАЕВА ул, ДОМ 9, кв 114 </w:t>
      </w:r>
    </w:p>
    <w:p w14:paraId="3C1ECCD4" w14:textId="77777777" w:rsidR="007071DB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Расчётный̆ счет: 40802810408500029804</w:t>
      </w:r>
    </w:p>
    <w:p w14:paraId="59B3FB30" w14:textId="1864679B" w:rsidR="007071DB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Банк: ООО "Банк Точка", БИК: 044525104, Корр. счет: 30101810745374525104 </w:t>
      </w:r>
    </w:p>
    <w:p w14:paraId="68B84AD5" w14:textId="22DCEE0E" w:rsidR="007071DB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ОКВЭД основной: 85.42, ОКТМО 46734000</w:t>
      </w:r>
    </w:p>
    <w:p w14:paraId="011BCAE3" w14:textId="77777777" w:rsidR="007071DB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Контактные данные для взаимодействия по Договору:  </w:t>
      </w:r>
    </w:p>
    <w:p w14:paraId="22432375" w14:textId="77777777" w:rsidR="007071DB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Электронная почта: info@vitaplastica-school.ru </w:t>
      </w:r>
    </w:p>
    <w:p w14:paraId="4AEE7D2F" w14:textId="04B413CE" w:rsidR="00BE0644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Тел. +7 929 642-01-30  </w:t>
      </w:r>
    </w:p>
    <w:p w14:paraId="0F4C6160" w14:textId="77777777" w:rsidR="00BE0644" w:rsidRPr="007071DB" w:rsidRDefault="00FA5BFD" w:rsidP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32" w:lineRule="auto"/>
        <w:ind w:left="7" w:right="5060" w:firstLine="5"/>
        <w:rPr>
          <w:rFonts w:asciiTheme="minorHAnsi" w:eastAsia="Times New Roman" w:hAnsiTheme="minorHAnsi" w:cs="Times New Roman"/>
          <w:color w:val="000000"/>
          <w:sz w:val="20"/>
          <w:szCs w:val="20"/>
        </w:rPr>
      </w:pPr>
      <w:r>
        <w:rPr>
          <w:rFonts w:asciiTheme="minorHAnsi" w:eastAsia="Times New Roman" w:hAnsiTheme="minorHAnsi" w:cs="Times New Roman"/>
          <w:color w:val="000000"/>
          <w:sz w:val="20"/>
          <w:szCs w:val="20"/>
        </w:rPr>
        <w:t>ИП Басюбина Н.А.</w:t>
      </w:r>
    </w:p>
    <w:p w14:paraId="0040486A" w14:textId="77777777" w:rsidR="00FA5BFD" w:rsidRPr="007071DB" w:rsidRDefault="00FA5BFD" w:rsidP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32" w:lineRule="auto"/>
        <w:ind w:left="7" w:right="5060" w:firstLine="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de-DE" w:eastAsia="de-DE"/>
        </w:rPr>
        <w:drawing>
          <wp:inline distT="0" distB="0" distL="0" distR="0" wp14:anchorId="3D26C840" wp14:editId="13DD0C81">
            <wp:extent cx="3861582" cy="1385399"/>
            <wp:effectExtent l="0" t="0" r="5715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520" cy="138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A5BFD" w:rsidRPr="007071DB">
      <w:pgSz w:w="11900" w:h="16820"/>
      <w:pgMar w:top="412" w:right="797" w:bottom="652" w:left="12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644"/>
    <w:rsid w:val="000222C4"/>
    <w:rsid w:val="00093D9E"/>
    <w:rsid w:val="000A2891"/>
    <w:rsid w:val="000E5A4E"/>
    <w:rsid w:val="000F594C"/>
    <w:rsid w:val="001544AA"/>
    <w:rsid w:val="00263371"/>
    <w:rsid w:val="002E397C"/>
    <w:rsid w:val="00303F7A"/>
    <w:rsid w:val="003622FB"/>
    <w:rsid w:val="003E64DD"/>
    <w:rsid w:val="00416461"/>
    <w:rsid w:val="00542E87"/>
    <w:rsid w:val="005B6472"/>
    <w:rsid w:val="006D3C94"/>
    <w:rsid w:val="007071DB"/>
    <w:rsid w:val="00722576"/>
    <w:rsid w:val="007B31C8"/>
    <w:rsid w:val="007D69A3"/>
    <w:rsid w:val="007E7053"/>
    <w:rsid w:val="00886E4A"/>
    <w:rsid w:val="009B41EA"/>
    <w:rsid w:val="009F4503"/>
    <w:rsid w:val="00B26F8E"/>
    <w:rsid w:val="00B334CB"/>
    <w:rsid w:val="00BE0644"/>
    <w:rsid w:val="00BE48AC"/>
    <w:rsid w:val="00C158DD"/>
    <w:rsid w:val="00C959D1"/>
    <w:rsid w:val="00E061F8"/>
    <w:rsid w:val="00EB65FF"/>
    <w:rsid w:val="00F37298"/>
    <w:rsid w:val="00FA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79FE"/>
  <w15:docId w15:val="{FD196E43-CE3E-4273-A3E4-81AD375B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2633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3371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542E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42E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42E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42E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42E87"/>
    <w:rPr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722576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26F8E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3E64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.vitaplastica.online/glavnie_pravila" TargetMode="External"/><Relationship Id="rId5" Type="http://schemas.openxmlformats.org/officeDocument/2006/relationships/hyperlink" Target="https://edu.vitaplastica.online/glavnie_pravila" TargetMode="External"/><Relationship Id="rId4" Type="http://schemas.openxmlformats.org/officeDocument/2006/relationships/hyperlink" Target="https://vitaplastica-school.ru/policy_glavnie_pravil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Орден Елена Борисовна</dc:creator>
  <cp:lastModifiedBy>alenaro1 alenaro1</cp:lastModifiedBy>
  <cp:revision>3</cp:revision>
  <dcterms:created xsi:type="dcterms:W3CDTF">2026-09-10T14:40:00Z</dcterms:created>
  <dcterms:modified xsi:type="dcterms:W3CDTF">2026-09-17T06:57:00Z</dcterms:modified>
</cp:coreProperties>
</file>